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9F7" w:rsidRDefault="008909F7" w:rsidP="008909F7">
      <w:pPr>
        <w:pStyle w:val="Nadpis1"/>
      </w:pPr>
      <w:bookmarkStart w:id="0" w:name="_GoBack"/>
      <w:r>
        <w:t xml:space="preserve">Vyhlášen nouzový stav </w:t>
      </w:r>
    </w:p>
    <w:bookmarkEnd w:id="0"/>
    <w:p w:rsidR="00512D3F" w:rsidRDefault="008909F7">
      <w:r>
        <w:br/>
        <w:t>Vláda České republiky vyhlásila na 30 dnů nouzový stav na celém území České republiky. Začal platit od čtvrtku 12.03.2020 od 14.00 hodin.</w:t>
      </w:r>
      <w:r>
        <w:br/>
      </w:r>
      <w:r>
        <w:br/>
      </w:r>
      <w:r w:rsidRPr="008909F7">
        <w:rPr>
          <w:rStyle w:val="Nadpis2Char"/>
        </w:rPr>
        <w:t>Co se zakazuje</w:t>
      </w:r>
      <w:r>
        <w:br/>
      </w:r>
      <w:r>
        <w:br/>
        <w:t>Všechna divadelní, hudební, filmová a další umělecká představení, sportovní, kulturní, náboženské, spolkové, taneční, tradiční a jim podobné akce a jiná shromáždění, výstavy, slavnosti, poutě, přehlídky, ochutnávky, trhy a veletrhy, vzdělávací akce, a to jak veřejné, tak soukromé s účastí přesahující ve stejný čas 30 osob.</w:t>
      </w:r>
      <w:r>
        <w:br/>
      </w:r>
      <w:r>
        <w:br/>
        <w:t>Přítomnost veřejnosti v posilovnách, koupalištích, bazénech, soláriích, saunách, hudebních a sportovních klubech, zábavních zařízeních, wellness, knihovnách, galeriích. Otevřená zůstávají venkovní sportoviště.</w:t>
      </w:r>
      <w:r>
        <w:br/>
      </w:r>
      <w:r>
        <w:br/>
        <w:t>Restaurace musí od pátku 13. března zůstat zavřené v době od 20:00 do 6:00. Provozovny stravovacích služeb v nákupních centrech nad 5000 m2 zůstanou zavřené po celý den. Ve čtvrtek jsou tak restaurace ještě otevřené bez omezení.</w:t>
      </w:r>
      <w:r>
        <w:br/>
      </w:r>
      <w:r>
        <w:br/>
        <w:t>Zavřené zůstávají také základní, střední, vysoké a nově i umělecké školy.</w:t>
      </w:r>
      <w:r>
        <w:br/>
      </w:r>
      <w:r>
        <w:br/>
      </w:r>
      <w:r w:rsidRPr="008909F7">
        <w:rPr>
          <w:rStyle w:val="Nadpis2Char"/>
        </w:rPr>
        <w:t>Co zůstává v provozu</w:t>
      </w:r>
      <w:r>
        <w:br/>
      </w:r>
      <w:r>
        <w:br/>
        <w:t>Školky zůstávají otevřené.</w:t>
      </w:r>
      <w:r>
        <w:br/>
        <w:t>Otevřené zůstávají supermarkety i menší obchody, lékárny a nemocnice.</w:t>
      </w:r>
      <w:r>
        <w:br/>
        <w:t>V provozu zůstává městská hromadná doprava.</w:t>
      </w:r>
      <w:r>
        <w:br/>
        <w:t>Restaurace jsou v provozu od 6:00 do 20:00. Může v nich být i více než 30 lidí.</w:t>
      </w:r>
      <w:r>
        <w:br/>
        <w:t>Zákaz se nevztahuje také na pohřby a na schůze a zasedání ústavních orgánů a veřejných osob na základě zákona.</w:t>
      </w:r>
    </w:p>
    <w:sectPr w:rsidR="0051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44"/>
    <w:rsid w:val="00512D3F"/>
    <w:rsid w:val="008909F7"/>
    <w:rsid w:val="008B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7B1E"/>
  <w15:chartTrackingRefBased/>
  <w15:docId w15:val="{681CB5E6-A3ED-49D2-A095-5501A00A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B5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09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8B5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B58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B584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B58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8B5844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8909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2</cp:revision>
  <dcterms:created xsi:type="dcterms:W3CDTF">2020-08-09T10:48:00Z</dcterms:created>
  <dcterms:modified xsi:type="dcterms:W3CDTF">2020-08-09T10:48:00Z</dcterms:modified>
</cp:coreProperties>
</file>